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424" w:rsidRPr="00822424" w:rsidRDefault="00822424" w:rsidP="00822424">
      <w:pPr>
        <w:pStyle w:val="Title"/>
      </w:pPr>
      <w:bookmarkStart w:id="0" w:name="_GoBack"/>
      <w:bookmarkEnd w:id="0"/>
      <w:r>
        <w:t xml:space="preserve">EDN 113 – Researcher Task 2 </w:t>
      </w:r>
    </w:p>
    <w:p w:rsidR="00822424" w:rsidRDefault="00822424" w:rsidP="00822424">
      <w:pPr>
        <w:pStyle w:val="Subtitle"/>
        <w:rPr>
          <w:rFonts w:ascii="Times New Roman" w:hAnsi="Times New Roman" w:cs="Times New Roman"/>
        </w:rPr>
      </w:pPr>
      <w:r w:rsidRPr="00822424">
        <w:rPr>
          <w:i w:val="0"/>
        </w:rPr>
        <w:t>Caroline Negus Student Number 3174284</w:t>
      </w:r>
      <w:r>
        <w:rPr>
          <w:i w:val="0"/>
        </w:rPr>
        <w:t xml:space="preserve"> - </w:t>
      </w:r>
      <w:r w:rsidRPr="00822424">
        <w:rPr>
          <w:rFonts w:ascii="Times New Roman" w:hAnsi="Times New Roman" w:cs="Times New Roman"/>
        </w:rPr>
        <w:t>Language and Literacy Learning</w:t>
      </w:r>
    </w:p>
    <w:p w:rsidR="00822424" w:rsidRPr="00822424" w:rsidRDefault="00822424" w:rsidP="00822424">
      <w:pPr>
        <w:shd w:val="clear" w:color="auto" w:fill="4F81BD" w:themeFill="accent1"/>
        <w:rPr>
          <w:rFonts w:ascii="Times New Roman" w:hAnsi="Times New Roman" w:cs="Times New Roman"/>
          <w:b/>
          <w:sz w:val="24"/>
          <w:szCs w:val="24"/>
        </w:rPr>
      </w:pPr>
      <w:r>
        <w:rPr>
          <w:rFonts w:ascii="Times New Roman" w:hAnsi="Times New Roman" w:cs="Times New Roman"/>
          <w:b/>
          <w:sz w:val="24"/>
          <w:szCs w:val="24"/>
        </w:rPr>
        <w:t xml:space="preserve">Research Type – </w:t>
      </w:r>
      <w:r w:rsidRPr="00822424">
        <w:rPr>
          <w:rFonts w:ascii="Times New Roman" w:hAnsi="Times New Roman" w:cs="Times New Roman"/>
          <w:b/>
          <w:sz w:val="24"/>
          <w:szCs w:val="24"/>
        </w:rPr>
        <w:t>Book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Google Scholar</w:t>
      </w:r>
    </w:p>
    <w:p w:rsidR="00822424" w:rsidRDefault="008F2849" w:rsidP="00344B40">
      <w:pPr>
        <w:spacing w:line="360" w:lineRule="auto"/>
        <w:rPr>
          <w:rFonts w:ascii="Times New Roman" w:hAnsi="Times New Roman" w:cs="Times New Roman"/>
          <w:sz w:val="24"/>
          <w:szCs w:val="24"/>
        </w:rPr>
      </w:pPr>
      <w:r>
        <w:rPr>
          <w:rFonts w:ascii="Times New Roman" w:hAnsi="Times New Roman" w:cs="Times New Roman"/>
          <w:sz w:val="24"/>
          <w:szCs w:val="24"/>
        </w:rPr>
        <w:t>The H</w:t>
      </w:r>
      <w:r w:rsidR="00227BD4">
        <w:rPr>
          <w:rFonts w:ascii="Times New Roman" w:hAnsi="Times New Roman" w:cs="Times New Roman"/>
          <w:sz w:val="24"/>
          <w:szCs w:val="24"/>
        </w:rPr>
        <w:t>andbook of Literacy and Technology</w:t>
      </w:r>
      <w:r w:rsidR="00E0649F">
        <w:rPr>
          <w:rFonts w:ascii="Times New Roman" w:hAnsi="Times New Roman" w:cs="Times New Roman"/>
          <w:sz w:val="24"/>
          <w:szCs w:val="24"/>
        </w:rPr>
        <w:fldChar w:fldCharType="begin"/>
      </w:r>
      <w:r w:rsidR="00E0649F">
        <w:rPr>
          <w:rFonts w:ascii="Times New Roman" w:hAnsi="Times New Roman" w:cs="Times New Roman"/>
          <w:sz w:val="24"/>
          <w:szCs w:val="24"/>
        </w:rPr>
        <w:instrText xml:space="preserve"> ADDIN EN.CITE &lt;EndNote&gt;&lt;Cite&gt;&lt;Author&gt;David Reinking&lt;/Author&gt;&lt;Year&gt;2009&lt;/Year&gt;&lt;RecNum&gt;10&lt;/RecNum&gt;&lt;DisplayText&gt;(David Reinking, Michael Mckenna , Linda Labbo, &amp;amp; Kieffer, 2009)&lt;/DisplayText&gt;&lt;record&gt;&lt;rec-number&gt;10&lt;/rec-number&gt;&lt;foreign-keys&gt;&lt;key app="EN" db-id="9055xwfzkss00sedrrnvpzpsde25ftrz0ea2"&gt;10&lt;/key&gt;&lt;/foreign-keys&gt;&lt;ref-type name="Electronic Book"&gt;44&lt;/ref-type&gt;&lt;contributors&gt;&lt;authors&gt;&lt;author&gt;David Reinking,&lt;/author&gt;&lt;author&gt;Michael Mckenna , &lt;/author&gt;&lt;author&gt;Linda Labbo,&lt;/author&gt;&lt;author&gt;Ronald Kieffer &lt;/author&gt;&lt;/authors&gt;&lt;/contributors&gt;&lt;titles&gt;&lt;title&gt;Handbook of Literacy and Technology&lt;/title&gt;&lt;secondary-title&gt;Transformations in a post-typographic way&amp;#x9;&lt;/secondary-title&gt;&lt;/titles&gt;&lt;volume&gt;&amp;#x9;&amp;#x9;&lt;/volume&gt;&lt;keywords&gt;&lt;keyword&gt;Literacy, technology&lt;/keyword&gt;&lt;/keywords&gt;&lt;dates&gt;&lt;year&gt;2009&lt;/year&gt;&lt;/dates&gt;&lt;pub-location&gt;Mahwah New Jersey&lt;/pub-location&gt;&lt;publisher&gt;Lawrence Erlbam Assoc Inc&lt;/publisher&gt;&lt;urls&gt;&lt;/urls&gt;&lt;/record&gt;&lt;/Cite&gt;&lt;/EndNote&gt;</w:instrText>
      </w:r>
      <w:r w:rsidR="00E0649F">
        <w:rPr>
          <w:rFonts w:ascii="Times New Roman" w:hAnsi="Times New Roman" w:cs="Times New Roman"/>
          <w:sz w:val="24"/>
          <w:szCs w:val="24"/>
        </w:rPr>
        <w:fldChar w:fldCharType="separate"/>
      </w:r>
      <w:r w:rsidR="00E0649F">
        <w:rPr>
          <w:rFonts w:ascii="Times New Roman" w:hAnsi="Times New Roman" w:cs="Times New Roman"/>
          <w:noProof/>
          <w:sz w:val="24"/>
          <w:szCs w:val="24"/>
        </w:rPr>
        <w:t>(</w:t>
      </w:r>
      <w:hyperlink w:anchor="_ENREF_1" w:tooltip="David Reinking, 2009 #10" w:history="1">
        <w:r w:rsidR="00E0649F">
          <w:rPr>
            <w:rFonts w:ascii="Times New Roman" w:hAnsi="Times New Roman" w:cs="Times New Roman"/>
            <w:noProof/>
            <w:sz w:val="24"/>
            <w:szCs w:val="24"/>
          </w:rPr>
          <w:t>David Reinking, Michael Mckenna , Linda Labbo, &amp; Kieffer, 2009</w:t>
        </w:r>
      </w:hyperlink>
      <w:r w:rsidR="00E0649F">
        <w:rPr>
          <w:rFonts w:ascii="Times New Roman" w:hAnsi="Times New Roman" w:cs="Times New Roman"/>
          <w:noProof/>
          <w:sz w:val="24"/>
          <w:szCs w:val="24"/>
        </w:rPr>
        <w:t>)</w:t>
      </w:r>
      <w:r w:rsidR="00E0649F">
        <w:rPr>
          <w:rFonts w:ascii="Times New Roman" w:hAnsi="Times New Roman" w:cs="Times New Roman"/>
          <w:sz w:val="24"/>
          <w:szCs w:val="24"/>
        </w:rPr>
        <w:fldChar w:fldCharType="end"/>
      </w:r>
      <w:r w:rsidR="00227BD4">
        <w:rPr>
          <w:rFonts w:ascii="Times New Roman" w:hAnsi="Times New Roman" w:cs="Times New Roman"/>
          <w:sz w:val="24"/>
          <w:szCs w:val="24"/>
        </w:rPr>
        <w:t xml:space="preserve"> is a wonderful book that guides teachers into integrating the use of technology for literacy purposes</w:t>
      </w:r>
      <w:r>
        <w:rPr>
          <w:rFonts w:ascii="Times New Roman" w:hAnsi="Times New Roman" w:cs="Times New Roman"/>
          <w:sz w:val="24"/>
          <w:szCs w:val="24"/>
        </w:rPr>
        <w:t xml:space="preserve"> in education</w:t>
      </w:r>
      <w:r w:rsidR="00227BD4">
        <w:rPr>
          <w:rFonts w:ascii="Times New Roman" w:hAnsi="Times New Roman" w:cs="Times New Roman"/>
          <w:sz w:val="24"/>
          <w:szCs w:val="24"/>
        </w:rPr>
        <w:t>.</w:t>
      </w:r>
      <w:r>
        <w:rPr>
          <w:rFonts w:ascii="Times New Roman" w:hAnsi="Times New Roman" w:cs="Times New Roman"/>
          <w:sz w:val="24"/>
          <w:szCs w:val="24"/>
        </w:rPr>
        <w:t xml:space="preserve">  The book has a range of information on visual learning for the levels of </w:t>
      </w:r>
      <w:proofErr w:type="spellStart"/>
      <w:r>
        <w:rPr>
          <w:rFonts w:ascii="Times New Roman" w:hAnsi="Times New Roman" w:cs="Times New Roman"/>
          <w:sz w:val="24"/>
          <w:szCs w:val="24"/>
        </w:rPr>
        <w:t>kindygarden</w:t>
      </w:r>
      <w:proofErr w:type="spellEnd"/>
      <w:r>
        <w:rPr>
          <w:rFonts w:ascii="Times New Roman" w:hAnsi="Times New Roman" w:cs="Times New Roman"/>
          <w:sz w:val="24"/>
          <w:szCs w:val="24"/>
        </w:rPr>
        <w:t xml:space="preserve"> to year 12 and adolescents. The book explores critical literacy and pedagogy in student author hypermedia. This book is a useful resource collaborating multimedia and the classroom, enhancing learning and the computer related concepts for communication and technology</w:t>
      </w:r>
      <w:r w:rsidR="009A60C2">
        <w:rPr>
          <w:rFonts w:ascii="Times New Roman" w:hAnsi="Times New Roman" w:cs="Times New Roman"/>
          <w:sz w:val="24"/>
          <w:szCs w:val="24"/>
        </w:rPr>
        <w:t>.</w:t>
      </w:r>
    </w:p>
    <w:p w:rsidR="00E0649F" w:rsidRDefault="00E0649F" w:rsidP="00344B40">
      <w:pPr>
        <w:spacing w:line="360" w:lineRule="auto"/>
        <w:rPr>
          <w:rFonts w:ascii="Times New Roman" w:hAnsi="Times New Roman" w:cs="Times New Roman"/>
          <w:sz w:val="24"/>
          <w:szCs w:val="24"/>
        </w:rPr>
      </w:pPr>
      <w:r>
        <w:rPr>
          <w:rFonts w:ascii="Times New Roman" w:hAnsi="Times New Roman" w:cs="Times New Roman"/>
          <w:sz w:val="24"/>
          <w:szCs w:val="24"/>
        </w:rPr>
        <w:t xml:space="preserve">Another book I found very intriguing as listed in my reference is Youth In A Digital 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&lt;EndNote&gt;&lt;Cite&gt;&lt;Author&gt;Rob White&lt;/Author&gt;&lt;Year&gt;2008&lt;/Year&gt;&lt;RecNum&gt;9&lt;/RecNum&gt;&lt;DisplayText&gt;(Rob White, 2008)&lt;/DisplayText&gt;&lt;record&gt;&lt;rec-number&gt;9&lt;/rec-number&gt;&lt;foreign-keys&gt;&lt;key app="EN" db-id="9055xwfzkss00sedrrnvpzpsde25ftrz0ea2"&gt;9&lt;/key&gt;&lt;/foreign-keys&gt;&lt;ref-type name="Edited Book"&gt;28&lt;/ref-type&gt;&lt;contributors&gt;&lt;authors&gt;&lt;author&gt;Rob White, Johanna Wyn. &lt;/author&gt;&lt;/authors&gt;&lt;/contributors&gt;&lt;titles&gt;&lt;title&gt;Youth in a Digital Age: Exploring the Social Dynamics of Youth Experience&lt;/title&gt;&lt;/titles&gt;&lt;pages&gt;210-222&lt;/pages&gt;&lt;edition&gt;2&lt;/edition&gt;&lt;dates&gt;&lt;year&gt;2008&lt;/year&gt;&lt;/dates&gt;&lt;pub-location&gt;Melbourne, Australia&lt;/pub-location&gt;&lt;publisher&gt;Oxford University Press&lt;/publisher&gt;&lt;urls&gt;&lt;/urls&gt;&lt;/record&gt;&lt;/Cite&gt;&lt;/EndNote&gt;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2" w:tooltip="Rob White, 2008 #9" w:history="1">
        <w:r>
          <w:rPr>
            <w:rFonts w:ascii="Times New Roman" w:hAnsi="Times New Roman" w:cs="Times New Roman"/>
            <w:noProof/>
            <w:sz w:val="24"/>
            <w:szCs w:val="24"/>
          </w:rPr>
          <w:t>Rob White, 2008</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It illustrates how generation Y use digital communication technologies and the transformation of </w:t>
      </w:r>
      <w:proofErr w:type="gramStart"/>
      <w:r>
        <w:rPr>
          <w:rFonts w:ascii="Times New Roman" w:hAnsi="Times New Roman" w:cs="Times New Roman"/>
          <w:sz w:val="24"/>
          <w:szCs w:val="24"/>
        </w:rPr>
        <w:t>boundaries being</w:t>
      </w:r>
      <w:proofErr w:type="gramEnd"/>
      <w:r>
        <w:rPr>
          <w:rFonts w:ascii="Times New Roman" w:hAnsi="Times New Roman" w:cs="Times New Roman"/>
          <w:sz w:val="24"/>
          <w:szCs w:val="24"/>
        </w:rPr>
        <w:t xml:space="preserve"> crossed.  By understanding these boundaries we can become more mindful in our educating of this generation.</w:t>
      </w:r>
    </w:p>
    <w:p w:rsidR="008F2849" w:rsidRPr="008F2849" w:rsidRDefault="008F2849" w:rsidP="008F2849">
      <w:pPr>
        <w:shd w:val="clear" w:color="auto" w:fill="4F81BD" w:themeFill="accent1"/>
        <w:rPr>
          <w:rFonts w:ascii="Times New Roman" w:hAnsi="Times New Roman" w:cs="Times New Roman"/>
          <w:b/>
          <w:sz w:val="24"/>
          <w:szCs w:val="24"/>
        </w:rPr>
      </w:pPr>
      <w:r w:rsidRPr="008F2849">
        <w:rPr>
          <w:rFonts w:ascii="Times New Roman" w:hAnsi="Times New Roman" w:cs="Times New Roman"/>
          <w:b/>
          <w:sz w:val="24"/>
          <w:szCs w:val="24"/>
        </w:rPr>
        <w:t>Research Type – Journal Article</w:t>
      </w:r>
      <w:r w:rsidRPr="008F2849">
        <w:rPr>
          <w:rFonts w:ascii="Times New Roman" w:hAnsi="Times New Roman" w:cs="Times New Roman"/>
          <w:b/>
          <w:sz w:val="24"/>
          <w:szCs w:val="24"/>
        </w:rPr>
        <w:tab/>
      </w:r>
      <w:r w:rsidRPr="008F2849">
        <w:rPr>
          <w:rFonts w:ascii="Times New Roman" w:hAnsi="Times New Roman" w:cs="Times New Roman"/>
          <w:b/>
          <w:sz w:val="24"/>
          <w:szCs w:val="24"/>
        </w:rPr>
        <w:tab/>
      </w:r>
      <w:r w:rsidRPr="008F2849">
        <w:rPr>
          <w:rFonts w:ascii="Times New Roman" w:hAnsi="Times New Roman" w:cs="Times New Roman"/>
          <w:b/>
          <w:sz w:val="24"/>
          <w:szCs w:val="24"/>
        </w:rPr>
        <w:tab/>
      </w:r>
      <w:r w:rsidRPr="008F2849">
        <w:rPr>
          <w:rFonts w:ascii="Times New Roman" w:hAnsi="Times New Roman" w:cs="Times New Roman"/>
          <w:b/>
          <w:sz w:val="24"/>
          <w:szCs w:val="24"/>
        </w:rPr>
        <w:tab/>
      </w:r>
      <w:r w:rsidRPr="008F2849">
        <w:rPr>
          <w:rFonts w:ascii="Times New Roman" w:hAnsi="Times New Roman" w:cs="Times New Roman"/>
          <w:b/>
          <w:sz w:val="24"/>
          <w:szCs w:val="24"/>
        </w:rPr>
        <w:tab/>
      </w:r>
      <w:r w:rsidRPr="008F2849">
        <w:rPr>
          <w:rFonts w:ascii="Times New Roman" w:hAnsi="Times New Roman" w:cs="Times New Roman"/>
          <w:b/>
          <w:sz w:val="24"/>
          <w:szCs w:val="24"/>
        </w:rPr>
        <w:tab/>
        <w:t>ERIC.ed.gov</w:t>
      </w:r>
    </w:p>
    <w:p w:rsidR="00822424" w:rsidRDefault="004E6FC8" w:rsidP="00344B40">
      <w:pPr>
        <w:spacing w:line="360" w:lineRule="auto"/>
        <w:rPr>
          <w:rFonts w:ascii="Times New Roman" w:hAnsi="Times New Roman" w:cs="Times New Roman"/>
          <w:sz w:val="24"/>
          <w:szCs w:val="24"/>
        </w:rPr>
      </w:pPr>
      <w:proofErr w:type="spellStart"/>
      <w:r w:rsidRPr="00784C6F">
        <w:rPr>
          <w:rFonts w:ascii="Times New Roman" w:hAnsi="Times New Roman" w:cs="Times New Roman"/>
          <w:sz w:val="24"/>
          <w:szCs w:val="24"/>
        </w:rPr>
        <w:t>Shetzer</w:t>
      </w:r>
      <w:proofErr w:type="spellEnd"/>
      <w:r w:rsidRPr="00784C6F">
        <w:rPr>
          <w:rFonts w:ascii="Times New Roman" w:hAnsi="Times New Roman" w:cs="Times New Roman"/>
          <w:sz w:val="24"/>
          <w:szCs w:val="24"/>
        </w:rPr>
        <w:t xml:space="preserve"> and </w:t>
      </w:r>
      <w:proofErr w:type="spellStart"/>
      <w:r w:rsidRPr="00784C6F">
        <w:rPr>
          <w:rFonts w:ascii="Times New Roman" w:hAnsi="Times New Roman" w:cs="Times New Roman"/>
          <w:sz w:val="24"/>
          <w:szCs w:val="24"/>
        </w:rPr>
        <w:t>Warschaer</w:t>
      </w:r>
      <w:proofErr w:type="spellEnd"/>
      <w:r w:rsidRPr="00784C6F">
        <w:rPr>
          <w:rFonts w:ascii="Times New Roman" w:hAnsi="Times New Roman" w:cs="Times New Roman"/>
          <w:sz w:val="24"/>
          <w:szCs w:val="24"/>
        </w:rPr>
        <w:t xml:space="preserve"> explore the promotion of the internet and technologies in the learning of literacy.  The internet if not only a learning tool but fast becoming the primary media for the </w:t>
      </w:r>
      <w:r w:rsidR="00784C6F" w:rsidRPr="00784C6F">
        <w:rPr>
          <w:rFonts w:ascii="Times New Roman" w:hAnsi="Times New Roman" w:cs="Times New Roman"/>
          <w:sz w:val="24"/>
          <w:szCs w:val="24"/>
        </w:rPr>
        <w:t>teaching</w:t>
      </w:r>
      <w:r w:rsidRPr="00784C6F">
        <w:rPr>
          <w:rFonts w:ascii="Times New Roman" w:hAnsi="Times New Roman" w:cs="Times New Roman"/>
          <w:sz w:val="24"/>
          <w:szCs w:val="24"/>
        </w:rPr>
        <w:t xml:space="preserve"> </w:t>
      </w:r>
      <w:proofErr w:type="gramStart"/>
      <w:r w:rsidRPr="00784C6F">
        <w:rPr>
          <w:rFonts w:ascii="Times New Roman" w:hAnsi="Times New Roman" w:cs="Times New Roman"/>
          <w:sz w:val="24"/>
          <w:szCs w:val="24"/>
        </w:rPr>
        <w:t>of  literacy</w:t>
      </w:r>
      <w:proofErr w:type="gramEnd"/>
      <w:r w:rsidR="00784C6F">
        <w:rPr>
          <w:rFonts w:ascii="Times New Roman" w:hAnsi="Times New Roman" w:cs="Times New Roman"/>
          <w:sz w:val="24"/>
          <w:szCs w:val="24"/>
        </w:rPr>
        <w:t xml:space="preserve"> and </w:t>
      </w:r>
      <w:r w:rsidR="0037139F">
        <w:rPr>
          <w:rFonts w:ascii="Times New Roman" w:hAnsi="Times New Roman" w:cs="Times New Roman"/>
          <w:sz w:val="24"/>
          <w:szCs w:val="24"/>
        </w:rPr>
        <w:t>communication</w:t>
      </w:r>
      <w:r w:rsidRPr="00784C6F">
        <w:rPr>
          <w:rFonts w:ascii="Times New Roman" w:hAnsi="Times New Roman" w:cs="Times New Roman"/>
          <w:sz w:val="24"/>
          <w:szCs w:val="24"/>
        </w:rPr>
        <w:t>.  The paper shows us that educators teach language so that learners can make effective use of information technology and also how to use information technology in order to teach language.  Online communication is reshaping literacy.</w:t>
      </w:r>
    </w:p>
    <w:p w:rsidR="0037139F" w:rsidRDefault="0037139F" w:rsidP="00344B40">
      <w:pPr>
        <w:spacing w:line="360" w:lineRule="auto"/>
        <w:rPr>
          <w:rFonts w:ascii="Times New Roman" w:hAnsi="Times New Roman" w:cs="Times New Roman"/>
          <w:sz w:val="24"/>
          <w:szCs w:val="24"/>
        </w:rPr>
      </w:pPr>
      <w:r>
        <w:rPr>
          <w:rFonts w:ascii="Times New Roman" w:hAnsi="Times New Roman" w:cs="Times New Roman"/>
          <w:sz w:val="24"/>
          <w:szCs w:val="24"/>
        </w:rPr>
        <w:t>Another great journal article that I discovered was an article written by K Young</w:t>
      </w:r>
      <w:r w:rsidR="008D5852">
        <w:rPr>
          <w:rFonts w:ascii="Times New Roman" w:hAnsi="Times New Roman" w:cs="Times New Roman"/>
          <w:sz w:val="24"/>
          <w:szCs w:val="24"/>
        </w:rPr>
        <w:t>. It gives</w:t>
      </w:r>
      <w:r>
        <w:rPr>
          <w:rFonts w:ascii="Times New Roman" w:hAnsi="Times New Roman" w:cs="Times New Roman"/>
          <w:sz w:val="24"/>
          <w:szCs w:val="24"/>
        </w:rPr>
        <w:t xml:space="preserve"> a broader discipline on technologies in society.  It is a great read which related exclusively to Australia focusing on our younger</w:t>
      </w:r>
      <w:r w:rsidR="008D5852">
        <w:rPr>
          <w:rFonts w:ascii="Times New Roman" w:hAnsi="Times New Roman" w:cs="Times New Roman"/>
          <w:sz w:val="24"/>
          <w:szCs w:val="24"/>
        </w:rPr>
        <w:t xml:space="preserve"> generation and there social balance with technology.  If we can incorporate many of their interests in the education of literacy the student will enjoy and relate to it much better.  This is the reason I found this article a great resource.</w:t>
      </w:r>
    </w:p>
    <w:p w:rsidR="00344B40" w:rsidRDefault="00344B40" w:rsidP="00344B40">
      <w:pPr>
        <w:spacing w:line="360" w:lineRule="auto"/>
        <w:rPr>
          <w:rFonts w:ascii="Times New Roman" w:hAnsi="Times New Roman" w:cs="Times New Roman"/>
          <w:sz w:val="24"/>
          <w:szCs w:val="24"/>
        </w:rPr>
      </w:pPr>
    </w:p>
    <w:p w:rsidR="00344B40" w:rsidRPr="00784C6F" w:rsidRDefault="00344B40" w:rsidP="00344B40">
      <w:pPr>
        <w:spacing w:line="360" w:lineRule="auto"/>
        <w:rPr>
          <w:rFonts w:ascii="Times New Roman" w:hAnsi="Times New Roman" w:cs="Times New Roman"/>
          <w:sz w:val="24"/>
          <w:szCs w:val="24"/>
        </w:rPr>
      </w:pPr>
    </w:p>
    <w:p w:rsidR="004E6FC8" w:rsidRPr="00784C6F" w:rsidRDefault="004E6FC8" w:rsidP="00584085">
      <w:pPr>
        <w:shd w:val="clear" w:color="auto" w:fill="4F81BD" w:themeFill="accent1"/>
        <w:rPr>
          <w:rFonts w:ascii="Times New Roman" w:hAnsi="Times New Roman" w:cs="Times New Roman"/>
          <w:b/>
          <w:sz w:val="24"/>
          <w:szCs w:val="24"/>
        </w:rPr>
      </w:pPr>
      <w:r w:rsidRPr="00784C6F">
        <w:rPr>
          <w:rFonts w:ascii="Times New Roman" w:hAnsi="Times New Roman" w:cs="Times New Roman"/>
          <w:b/>
          <w:sz w:val="24"/>
          <w:szCs w:val="24"/>
        </w:rPr>
        <w:lastRenderedPageBreak/>
        <w:t xml:space="preserve">Researcher Type </w:t>
      </w:r>
      <w:r w:rsidR="00584085" w:rsidRPr="00784C6F">
        <w:rPr>
          <w:rFonts w:ascii="Times New Roman" w:hAnsi="Times New Roman" w:cs="Times New Roman"/>
          <w:b/>
          <w:sz w:val="24"/>
          <w:szCs w:val="24"/>
        </w:rPr>
        <w:t>–</w:t>
      </w:r>
      <w:r w:rsidRPr="00784C6F">
        <w:rPr>
          <w:rFonts w:ascii="Times New Roman" w:hAnsi="Times New Roman" w:cs="Times New Roman"/>
          <w:b/>
          <w:sz w:val="24"/>
          <w:szCs w:val="24"/>
        </w:rPr>
        <w:t xml:space="preserve"> </w:t>
      </w:r>
      <w:r w:rsidR="00584085" w:rsidRPr="00784C6F">
        <w:rPr>
          <w:rFonts w:ascii="Times New Roman" w:hAnsi="Times New Roman" w:cs="Times New Roman"/>
          <w:b/>
          <w:sz w:val="24"/>
          <w:szCs w:val="24"/>
        </w:rPr>
        <w:t>Website</w:t>
      </w:r>
      <w:r w:rsidR="00584085" w:rsidRPr="00784C6F">
        <w:rPr>
          <w:rFonts w:ascii="Times New Roman" w:hAnsi="Times New Roman" w:cs="Times New Roman"/>
          <w:b/>
          <w:sz w:val="24"/>
          <w:szCs w:val="24"/>
        </w:rPr>
        <w:tab/>
      </w:r>
      <w:r w:rsidR="00584085" w:rsidRPr="00784C6F">
        <w:rPr>
          <w:rFonts w:ascii="Times New Roman" w:hAnsi="Times New Roman" w:cs="Times New Roman"/>
          <w:b/>
          <w:sz w:val="24"/>
          <w:szCs w:val="24"/>
        </w:rPr>
        <w:tab/>
      </w:r>
      <w:r w:rsidR="00584085" w:rsidRPr="00784C6F">
        <w:rPr>
          <w:rFonts w:ascii="Times New Roman" w:hAnsi="Times New Roman" w:cs="Times New Roman"/>
          <w:b/>
          <w:sz w:val="24"/>
          <w:szCs w:val="24"/>
        </w:rPr>
        <w:tab/>
      </w:r>
      <w:r w:rsidR="00584085" w:rsidRPr="00784C6F">
        <w:rPr>
          <w:rFonts w:ascii="Times New Roman" w:hAnsi="Times New Roman" w:cs="Times New Roman"/>
          <w:b/>
          <w:sz w:val="24"/>
          <w:szCs w:val="24"/>
        </w:rPr>
        <w:tab/>
      </w:r>
      <w:r w:rsidR="00584085" w:rsidRPr="00784C6F">
        <w:rPr>
          <w:rFonts w:ascii="Times New Roman" w:hAnsi="Times New Roman" w:cs="Times New Roman"/>
          <w:b/>
          <w:sz w:val="24"/>
          <w:szCs w:val="24"/>
        </w:rPr>
        <w:tab/>
      </w:r>
      <w:r w:rsidR="00584085" w:rsidRPr="00784C6F">
        <w:rPr>
          <w:rFonts w:ascii="Times New Roman" w:hAnsi="Times New Roman" w:cs="Times New Roman"/>
          <w:b/>
          <w:sz w:val="24"/>
          <w:szCs w:val="24"/>
        </w:rPr>
        <w:tab/>
        <w:t xml:space="preserve">Companion Website </w:t>
      </w:r>
    </w:p>
    <w:p w:rsidR="00822424" w:rsidRPr="00784C6F" w:rsidRDefault="00584085" w:rsidP="00344B40">
      <w:pPr>
        <w:spacing w:line="360" w:lineRule="auto"/>
        <w:rPr>
          <w:rFonts w:ascii="Times New Roman" w:hAnsi="Times New Roman" w:cs="Times New Roman"/>
          <w:sz w:val="24"/>
          <w:szCs w:val="24"/>
        </w:rPr>
      </w:pPr>
      <w:r w:rsidRPr="00784C6F">
        <w:rPr>
          <w:rFonts w:ascii="Times New Roman" w:hAnsi="Times New Roman" w:cs="Times New Roman"/>
          <w:sz w:val="24"/>
          <w:szCs w:val="24"/>
        </w:rPr>
        <w:t xml:space="preserve">This website is dedicated to assist in the integration of technology in the classroom. The target range is </w:t>
      </w:r>
      <w:proofErr w:type="spellStart"/>
      <w:r w:rsidRPr="00784C6F">
        <w:rPr>
          <w:rFonts w:ascii="Times New Roman" w:hAnsi="Times New Roman" w:cs="Times New Roman"/>
          <w:sz w:val="24"/>
          <w:szCs w:val="24"/>
        </w:rPr>
        <w:t>kingygarden</w:t>
      </w:r>
      <w:proofErr w:type="spellEnd"/>
      <w:r w:rsidRPr="00784C6F">
        <w:rPr>
          <w:rFonts w:ascii="Times New Roman" w:hAnsi="Times New Roman" w:cs="Times New Roman"/>
          <w:sz w:val="24"/>
          <w:szCs w:val="24"/>
        </w:rPr>
        <w:t xml:space="preserve"> through to year 12.  The website has a vase range of great ideas and </w:t>
      </w:r>
      <w:r w:rsidR="00784C6F">
        <w:rPr>
          <w:rFonts w:ascii="Times New Roman" w:hAnsi="Times New Roman" w:cs="Times New Roman"/>
          <w:sz w:val="24"/>
          <w:szCs w:val="24"/>
        </w:rPr>
        <w:t>advic</w:t>
      </w:r>
      <w:r w:rsidRPr="00784C6F">
        <w:rPr>
          <w:rFonts w:ascii="Times New Roman" w:hAnsi="Times New Roman" w:cs="Times New Roman"/>
          <w:sz w:val="24"/>
          <w:szCs w:val="24"/>
        </w:rPr>
        <w:t>e to incorporate technology based curriculum activities into pedagogy learning.</w:t>
      </w:r>
    </w:p>
    <w:p w:rsidR="002F2ED0" w:rsidRPr="00344B40" w:rsidRDefault="001F553B" w:rsidP="00344B40">
      <w:pPr>
        <w:spacing w:line="360" w:lineRule="auto"/>
        <w:rPr>
          <w:rFonts w:ascii="Times New Roman" w:hAnsi="Times New Roman" w:cs="Times New Roman"/>
          <w:color w:val="0000FF" w:themeColor="hyperlink"/>
          <w:sz w:val="24"/>
          <w:szCs w:val="24"/>
          <w:u w:val="single"/>
        </w:rPr>
      </w:pPr>
      <w:hyperlink r:id="rId5" w:history="1">
        <w:r w:rsidR="00584085" w:rsidRPr="00784C6F">
          <w:rPr>
            <w:rStyle w:val="Hyperlink"/>
            <w:rFonts w:ascii="Times New Roman" w:hAnsi="Times New Roman" w:cs="Times New Roman"/>
            <w:sz w:val="24"/>
            <w:szCs w:val="24"/>
          </w:rPr>
          <w:t>www.freetech4teachers.com/2010/12/super-book-of-web-tools-for-educators.html</w:t>
        </w:r>
      </w:hyperlink>
    </w:p>
    <w:p w:rsidR="00584085" w:rsidRPr="00784C6F" w:rsidRDefault="00584085" w:rsidP="00822424">
      <w:pPr>
        <w:rPr>
          <w:rFonts w:ascii="Times New Roman" w:hAnsi="Times New Roman" w:cs="Times New Roman"/>
          <w:sz w:val="24"/>
          <w:szCs w:val="24"/>
        </w:rPr>
      </w:pPr>
      <w:r w:rsidRPr="00784C6F">
        <w:rPr>
          <w:rFonts w:ascii="Times New Roman" w:hAnsi="Times New Roman" w:cs="Times New Roman"/>
          <w:b/>
          <w:sz w:val="24"/>
          <w:szCs w:val="24"/>
          <w:shd w:val="clear" w:color="auto" w:fill="4F81BD" w:themeFill="accent1"/>
        </w:rPr>
        <w:t>Research Type – Conference Paper</w:t>
      </w:r>
      <w:r w:rsidRPr="00784C6F">
        <w:rPr>
          <w:rFonts w:ascii="Times New Roman" w:hAnsi="Times New Roman" w:cs="Times New Roman"/>
          <w:b/>
          <w:sz w:val="24"/>
          <w:szCs w:val="24"/>
          <w:shd w:val="clear" w:color="auto" w:fill="4F81BD" w:themeFill="accent1"/>
        </w:rPr>
        <w:tab/>
      </w:r>
      <w:r w:rsidRPr="00784C6F">
        <w:rPr>
          <w:rFonts w:ascii="Times New Roman" w:hAnsi="Times New Roman" w:cs="Times New Roman"/>
          <w:b/>
          <w:sz w:val="24"/>
          <w:szCs w:val="24"/>
          <w:shd w:val="clear" w:color="auto" w:fill="4F81BD" w:themeFill="accent1"/>
        </w:rPr>
        <w:tab/>
      </w:r>
      <w:r w:rsidRPr="00784C6F">
        <w:rPr>
          <w:rFonts w:ascii="Times New Roman" w:hAnsi="Times New Roman" w:cs="Times New Roman"/>
          <w:b/>
          <w:sz w:val="24"/>
          <w:szCs w:val="24"/>
          <w:shd w:val="clear" w:color="auto" w:fill="4F81BD" w:themeFill="accent1"/>
        </w:rPr>
        <w:tab/>
      </w:r>
      <w:r w:rsidRPr="00784C6F">
        <w:rPr>
          <w:rFonts w:ascii="Times New Roman" w:hAnsi="Times New Roman" w:cs="Times New Roman"/>
          <w:b/>
          <w:sz w:val="24"/>
          <w:szCs w:val="24"/>
          <w:shd w:val="clear" w:color="auto" w:fill="4F81BD" w:themeFill="accent1"/>
        </w:rPr>
        <w:tab/>
      </w:r>
      <w:r w:rsidRPr="00784C6F">
        <w:rPr>
          <w:rFonts w:ascii="Times New Roman" w:hAnsi="Times New Roman" w:cs="Times New Roman"/>
          <w:b/>
          <w:sz w:val="24"/>
          <w:szCs w:val="24"/>
          <w:shd w:val="clear" w:color="auto" w:fill="4F81BD" w:themeFill="accent1"/>
        </w:rPr>
        <w:tab/>
        <w:t>Murdoch Find It</w:t>
      </w:r>
      <w:r w:rsidRPr="00784C6F">
        <w:rPr>
          <w:rFonts w:ascii="Times New Roman" w:hAnsi="Times New Roman" w:cs="Times New Roman"/>
          <w:sz w:val="24"/>
          <w:szCs w:val="24"/>
          <w:shd w:val="clear" w:color="auto" w:fill="4F81BD" w:themeFill="accent1"/>
        </w:rPr>
        <w:t xml:space="preserve"> </w:t>
      </w:r>
    </w:p>
    <w:p w:rsidR="00822424" w:rsidRPr="00784C6F" w:rsidRDefault="00BD4B2C" w:rsidP="00344B40">
      <w:pPr>
        <w:spacing w:line="360" w:lineRule="auto"/>
        <w:rPr>
          <w:rFonts w:ascii="Times New Roman" w:hAnsi="Times New Roman" w:cs="Times New Roman"/>
          <w:sz w:val="24"/>
          <w:szCs w:val="24"/>
        </w:rPr>
      </w:pPr>
      <w:proofErr w:type="spellStart"/>
      <w:r w:rsidRPr="00784C6F">
        <w:rPr>
          <w:rFonts w:ascii="Times New Roman" w:hAnsi="Times New Roman" w:cs="Times New Roman"/>
          <w:sz w:val="24"/>
          <w:szCs w:val="24"/>
        </w:rPr>
        <w:t>Nettelbech</w:t>
      </w:r>
      <w:proofErr w:type="spellEnd"/>
      <w:r w:rsidR="00784C6F">
        <w:rPr>
          <w:rFonts w:ascii="Times New Roman" w:hAnsi="Times New Roman" w:cs="Times New Roman"/>
          <w:sz w:val="24"/>
          <w:szCs w:val="24"/>
        </w:rPr>
        <w:t xml:space="preserve"> examines the changing</w:t>
      </w:r>
      <w:r w:rsidRPr="00784C6F">
        <w:rPr>
          <w:rFonts w:ascii="Times New Roman" w:hAnsi="Times New Roman" w:cs="Times New Roman"/>
          <w:sz w:val="24"/>
          <w:szCs w:val="24"/>
        </w:rPr>
        <w:t xml:space="preserve"> way</w:t>
      </w:r>
      <w:r w:rsidR="00784C6F">
        <w:rPr>
          <w:rFonts w:ascii="Times New Roman" w:hAnsi="Times New Roman" w:cs="Times New Roman"/>
          <w:sz w:val="24"/>
          <w:szCs w:val="24"/>
        </w:rPr>
        <w:t>s</w:t>
      </w:r>
      <w:r w:rsidRPr="00784C6F">
        <w:rPr>
          <w:rFonts w:ascii="Times New Roman" w:hAnsi="Times New Roman" w:cs="Times New Roman"/>
          <w:sz w:val="24"/>
          <w:szCs w:val="24"/>
        </w:rPr>
        <w:t xml:space="preserve"> in which literacy is taught, from days gone by of pen and paper to the use of laptops and the </w:t>
      </w:r>
      <w:proofErr w:type="spellStart"/>
      <w:r w:rsidRPr="00784C6F">
        <w:rPr>
          <w:rFonts w:ascii="Times New Roman" w:hAnsi="Times New Roman" w:cs="Times New Roman"/>
          <w:sz w:val="24"/>
          <w:szCs w:val="24"/>
        </w:rPr>
        <w:t>iPads</w:t>
      </w:r>
      <w:proofErr w:type="spellEnd"/>
      <w:r w:rsidRPr="00784C6F">
        <w:rPr>
          <w:rFonts w:ascii="Times New Roman" w:hAnsi="Times New Roman" w:cs="Times New Roman"/>
          <w:sz w:val="24"/>
          <w:szCs w:val="24"/>
        </w:rPr>
        <w:t xml:space="preserve"> of today.  This paper brings to light the changing attitudes of teachers and educators and the</w:t>
      </w:r>
      <w:r w:rsidR="0075543E" w:rsidRPr="00784C6F">
        <w:rPr>
          <w:rFonts w:ascii="Times New Roman" w:hAnsi="Times New Roman" w:cs="Times New Roman"/>
          <w:sz w:val="24"/>
          <w:szCs w:val="24"/>
        </w:rPr>
        <w:t>re</w:t>
      </w:r>
      <w:r w:rsidRPr="00784C6F">
        <w:rPr>
          <w:rFonts w:ascii="Times New Roman" w:hAnsi="Times New Roman" w:cs="Times New Roman"/>
          <w:sz w:val="24"/>
          <w:szCs w:val="24"/>
        </w:rPr>
        <w:t xml:space="preserve"> accepts level of technology within the realms of teaching and literacy.  Technology brings open communications at a rapid pace and has fast become the medium of choice.  Students have enormous benefits of moving between mediums available to them with the target </w:t>
      </w:r>
      <w:r w:rsidR="00784C6F">
        <w:rPr>
          <w:rFonts w:ascii="Times New Roman" w:hAnsi="Times New Roman" w:cs="Times New Roman"/>
          <w:sz w:val="24"/>
          <w:szCs w:val="24"/>
        </w:rPr>
        <w:t xml:space="preserve">always </w:t>
      </w:r>
      <w:r w:rsidRPr="00784C6F">
        <w:rPr>
          <w:rFonts w:ascii="Times New Roman" w:hAnsi="Times New Roman" w:cs="Times New Roman"/>
          <w:sz w:val="24"/>
          <w:szCs w:val="24"/>
        </w:rPr>
        <w:t>being the written word.</w:t>
      </w:r>
    </w:p>
    <w:p w:rsidR="0075543E" w:rsidRPr="00784C6F" w:rsidRDefault="0075543E" w:rsidP="0075543E">
      <w:pPr>
        <w:shd w:val="clear" w:color="auto" w:fill="4F81BD" w:themeFill="accent1"/>
        <w:rPr>
          <w:rFonts w:ascii="Times New Roman" w:hAnsi="Times New Roman" w:cs="Times New Roman"/>
          <w:b/>
          <w:sz w:val="24"/>
          <w:szCs w:val="24"/>
        </w:rPr>
      </w:pPr>
      <w:r w:rsidRPr="00784C6F">
        <w:rPr>
          <w:rFonts w:ascii="Times New Roman" w:hAnsi="Times New Roman" w:cs="Times New Roman"/>
          <w:b/>
          <w:sz w:val="24"/>
          <w:szCs w:val="24"/>
        </w:rPr>
        <w:t>Podcast/Movie</w:t>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proofErr w:type="spellStart"/>
      <w:r w:rsidRPr="00784C6F">
        <w:rPr>
          <w:rFonts w:ascii="Times New Roman" w:hAnsi="Times New Roman" w:cs="Times New Roman"/>
          <w:b/>
          <w:sz w:val="24"/>
          <w:szCs w:val="24"/>
        </w:rPr>
        <w:t>iTunesU</w:t>
      </w:r>
      <w:proofErr w:type="spellEnd"/>
    </w:p>
    <w:p w:rsidR="00784C6F" w:rsidRPr="00784C6F" w:rsidRDefault="00EC2B81" w:rsidP="00344B40">
      <w:pPr>
        <w:spacing w:line="360" w:lineRule="auto"/>
        <w:rPr>
          <w:rFonts w:ascii="Times New Roman" w:hAnsi="Times New Roman" w:cs="Times New Roman"/>
          <w:sz w:val="24"/>
          <w:szCs w:val="24"/>
        </w:rPr>
      </w:pPr>
      <w:proofErr w:type="spellStart"/>
      <w:proofErr w:type="gramStart"/>
      <w:r w:rsidRPr="00784C6F">
        <w:rPr>
          <w:rFonts w:ascii="Times New Roman" w:hAnsi="Times New Roman" w:cs="Times New Roman"/>
          <w:sz w:val="24"/>
          <w:szCs w:val="24"/>
        </w:rPr>
        <w:t>iPad</w:t>
      </w:r>
      <w:r w:rsidR="00344B40">
        <w:rPr>
          <w:rFonts w:ascii="Times New Roman" w:hAnsi="Times New Roman" w:cs="Times New Roman"/>
          <w:sz w:val="24"/>
          <w:szCs w:val="24"/>
        </w:rPr>
        <w:t>s</w:t>
      </w:r>
      <w:proofErr w:type="spellEnd"/>
      <w:proofErr w:type="gramEnd"/>
      <w:r w:rsidRPr="00784C6F">
        <w:rPr>
          <w:rFonts w:ascii="Times New Roman" w:hAnsi="Times New Roman" w:cs="Times New Roman"/>
        </w:rPr>
        <w:t xml:space="preserve"> </w:t>
      </w:r>
      <w:r w:rsidRPr="00784C6F">
        <w:rPr>
          <w:rFonts w:ascii="Times New Roman" w:hAnsi="Times New Roman" w:cs="Times New Roman"/>
          <w:sz w:val="24"/>
          <w:szCs w:val="24"/>
        </w:rPr>
        <w:t xml:space="preserve">in Australia is an informative podcast which you are able to subscribe to. The podcast shows the effects of introducing </w:t>
      </w:r>
      <w:proofErr w:type="spellStart"/>
      <w:r w:rsidRPr="00784C6F">
        <w:rPr>
          <w:rFonts w:ascii="Times New Roman" w:hAnsi="Times New Roman" w:cs="Times New Roman"/>
          <w:sz w:val="24"/>
          <w:szCs w:val="24"/>
        </w:rPr>
        <w:t>iPads</w:t>
      </w:r>
      <w:proofErr w:type="spellEnd"/>
      <w:r w:rsidRPr="00784C6F">
        <w:rPr>
          <w:rFonts w:ascii="Times New Roman" w:hAnsi="Times New Roman" w:cs="Times New Roman"/>
          <w:sz w:val="24"/>
          <w:szCs w:val="24"/>
        </w:rPr>
        <w:t xml:space="preserve"> in middle school classrooms in Australia.   It looks at the integration of ICT’</w:t>
      </w:r>
      <w:r w:rsidR="00784C6F" w:rsidRPr="00784C6F">
        <w:rPr>
          <w:rFonts w:ascii="Times New Roman" w:hAnsi="Times New Roman" w:cs="Times New Roman"/>
          <w:sz w:val="24"/>
          <w:szCs w:val="24"/>
        </w:rPr>
        <w:t>s within</w:t>
      </w:r>
      <w:r w:rsidRPr="00784C6F">
        <w:rPr>
          <w:rFonts w:ascii="Times New Roman" w:hAnsi="Times New Roman" w:cs="Times New Roman"/>
          <w:sz w:val="24"/>
          <w:szCs w:val="24"/>
        </w:rPr>
        <w:t xml:space="preserve"> literacy in a school that has previously struggled.  The use of </w:t>
      </w:r>
      <w:proofErr w:type="spellStart"/>
      <w:r w:rsidRPr="00784C6F">
        <w:rPr>
          <w:rFonts w:ascii="Times New Roman" w:hAnsi="Times New Roman" w:cs="Times New Roman"/>
          <w:sz w:val="24"/>
          <w:szCs w:val="24"/>
        </w:rPr>
        <w:t>gamemax</w:t>
      </w:r>
      <w:proofErr w:type="spellEnd"/>
      <w:r w:rsidRPr="00784C6F">
        <w:rPr>
          <w:rFonts w:ascii="Times New Roman" w:hAnsi="Times New Roman" w:cs="Times New Roman"/>
          <w:sz w:val="24"/>
          <w:szCs w:val="24"/>
        </w:rPr>
        <w:t xml:space="preserve"> and </w:t>
      </w:r>
      <w:proofErr w:type="spellStart"/>
      <w:r w:rsidRPr="00784C6F">
        <w:rPr>
          <w:rFonts w:ascii="Times New Roman" w:hAnsi="Times New Roman" w:cs="Times New Roman"/>
          <w:sz w:val="24"/>
          <w:szCs w:val="24"/>
        </w:rPr>
        <w:t>ibooks</w:t>
      </w:r>
      <w:proofErr w:type="spellEnd"/>
      <w:r w:rsidRPr="00784C6F">
        <w:rPr>
          <w:rFonts w:ascii="Times New Roman" w:hAnsi="Times New Roman" w:cs="Times New Roman"/>
          <w:sz w:val="24"/>
          <w:szCs w:val="24"/>
        </w:rPr>
        <w:t xml:space="preserve"> </w:t>
      </w:r>
      <w:r w:rsidR="00784C6F" w:rsidRPr="00784C6F">
        <w:rPr>
          <w:rFonts w:ascii="Times New Roman" w:hAnsi="Times New Roman" w:cs="Times New Roman"/>
          <w:sz w:val="24"/>
          <w:szCs w:val="24"/>
        </w:rPr>
        <w:t>creates excitement for students</w:t>
      </w:r>
      <w:r w:rsidRPr="00784C6F">
        <w:rPr>
          <w:rFonts w:ascii="Times New Roman" w:hAnsi="Times New Roman" w:cs="Times New Roman"/>
          <w:sz w:val="24"/>
          <w:szCs w:val="24"/>
        </w:rPr>
        <w:t xml:space="preserve">.  The </w:t>
      </w:r>
      <w:proofErr w:type="spellStart"/>
      <w:r w:rsidRPr="00784C6F">
        <w:rPr>
          <w:rFonts w:ascii="Times New Roman" w:hAnsi="Times New Roman" w:cs="Times New Roman"/>
          <w:sz w:val="24"/>
          <w:szCs w:val="24"/>
        </w:rPr>
        <w:t>iPad</w:t>
      </w:r>
      <w:proofErr w:type="spellEnd"/>
      <w:r w:rsidRPr="00784C6F">
        <w:rPr>
          <w:rFonts w:ascii="Times New Roman" w:hAnsi="Times New Roman" w:cs="Times New Roman"/>
          <w:sz w:val="24"/>
          <w:szCs w:val="24"/>
        </w:rPr>
        <w:t xml:space="preserve"> </w:t>
      </w:r>
      <w:r w:rsidR="00784C6F" w:rsidRPr="00784C6F">
        <w:rPr>
          <w:rFonts w:ascii="Times New Roman" w:hAnsi="Times New Roman" w:cs="Times New Roman"/>
          <w:sz w:val="24"/>
          <w:szCs w:val="24"/>
        </w:rPr>
        <w:t>have facilitated</w:t>
      </w:r>
      <w:r w:rsidRPr="00784C6F">
        <w:rPr>
          <w:rFonts w:ascii="Times New Roman" w:hAnsi="Times New Roman" w:cs="Times New Roman"/>
          <w:sz w:val="24"/>
          <w:szCs w:val="24"/>
        </w:rPr>
        <w:t xml:space="preserve"> authentic </w:t>
      </w:r>
      <w:r w:rsidR="00784C6F" w:rsidRPr="00784C6F">
        <w:rPr>
          <w:rFonts w:ascii="Times New Roman" w:hAnsi="Times New Roman" w:cs="Times New Roman"/>
          <w:sz w:val="24"/>
          <w:szCs w:val="24"/>
        </w:rPr>
        <w:t xml:space="preserve">learning using </w:t>
      </w:r>
      <w:proofErr w:type="spellStart"/>
      <w:r w:rsidR="00784C6F" w:rsidRPr="00784C6F">
        <w:rPr>
          <w:rFonts w:ascii="Times New Roman" w:hAnsi="Times New Roman" w:cs="Times New Roman"/>
          <w:sz w:val="24"/>
          <w:szCs w:val="24"/>
        </w:rPr>
        <w:t>S</w:t>
      </w:r>
      <w:r w:rsidRPr="00784C6F">
        <w:rPr>
          <w:rFonts w:ascii="Times New Roman" w:hAnsi="Times New Roman" w:cs="Times New Roman"/>
          <w:sz w:val="24"/>
          <w:szCs w:val="24"/>
        </w:rPr>
        <w:t>onit</w:t>
      </w:r>
      <w:proofErr w:type="spellEnd"/>
      <w:r w:rsidRPr="00784C6F">
        <w:rPr>
          <w:rFonts w:ascii="Times New Roman" w:hAnsi="Times New Roman" w:cs="Times New Roman"/>
          <w:sz w:val="24"/>
          <w:szCs w:val="24"/>
        </w:rPr>
        <w:t xml:space="preserve"> </w:t>
      </w:r>
      <w:r w:rsidR="00784C6F" w:rsidRPr="00784C6F">
        <w:rPr>
          <w:rFonts w:ascii="Times New Roman" w:hAnsi="Times New Roman" w:cs="Times New Roman"/>
          <w:sz w:val="24"/>
          <w:szCs w:val="24"/>
        </w:rPr>
        <w:t>to create a</w:t>
      </w:r>
      <w:r w:rsidRPr="00784C6F">
        <w:rPr>
          <w:rFonts w:ascii="Times New Roman" w:hAnsi="Times New Roman" w:cs="Times New Roman"/>
          <w:sz w:val="24"/>
          <w:szCs w:val="24"/>
        </w:rPr>
        <w:t xml:space="preserve"> comic strip jargon </w:t>
      </w:r>
      <w:r w:rsidR="00784C6F" w:rsidRPr="00784C6F">
        <w:rPr>
          <w:rFonts w:ascii="Times New Roman" w:hAnsi="Times New Roman" w:cs="Times New Roman"/>
          <w:sz w:val="24"/>
          <w:szCs w:val="24"/>
        </w:rPr>
        <w:t xml:space="preserve">with </w:t>
      </w:r>
      <w:r w:rsidRPr="00784C6F">
        <w:rPr>
          <w:rFonts w:ascii="Times New Roman" w:hAnsi="Times New Roman" w:cs="Times New Roman"/>
          <w:sz w:val="24"/>
          <w:szCs w:val="24"/>
        </w:rPr>
        <w:t xml:space="preserve">audio visual presentation completed by the </w:t>
      </w:r>
      <w:r w:rsidR="00784C6F" w:rsidRPr="00784C6F">
        <w:rPr>
          <w:rFonts w:ascii="Times New Roman" w:hAnsi="Times New Roman" w:cs="Times New Roman"/>
          <w:sz w:val="24"/>
          <w:szCs w:val="24"/>
        </w:rPr>
        <w:t>student</w:t>
      </w:r>
      <w:r w:rsidRPr="00784C6F">
        <w:rPr>
          <w:rFonts w:ascii="Times New Roman" w:hAnsi="Times New Roman" w:cs="Times New Roman"/>
          <w:sz w:val="24"/>
          <w:szCs w:val="24"/>
        </w:rPr>
        <w:t xml:space="preserve">.  By incorporating </w:t>
      </w:r>
      <w:proofErr w:type="spellStart"/>
      <w:r w:rsidRPr="00784C6F">
        <w:rPr>
          <w:rFonts w:ascii="Times New Roman" w:hAnsi="Times New Roman" w:cs="Times New Roman"/>
          <w:sz w:val="24"/>
          <w:szCs w:val="24"/>
        </w:rPr>
        <w:t>iPads</w:t>
      </w:r>
      <w:proofErr w:type="spellEnd"/>
      <w:r w:rsidRPr="00784C6F">
        <w:rPr>
          <w:rFonts w:ascii="Times New Roman" w:hAnsi="Times New Roman" w:cs="Times New Roman"/>
          <w:sz w:val="24"/>
          <w:szCs w:val="24"/>
        </w:rPr>
        <w:t xml:space="preserve"> in literacy learning</w:t>
      </w:r>
      <w:r w:rsidR="00344B40">
        <w:rPr>
          <w:rFonts w:ascii="Times New Roman" w:hAnsi="Times New Roman" w:cs="Times New Roman"/>
          <w:sz w:val="24"/>
          <w:szCs w:val="24"/>
        </w:rPr>
        <w:t>,</w:t>
      </w:r>
      <w:r w:rsidRPr="00784C6F">
        <w:rPr>
          <w:rFonts w:ascii="Times New Roman" w:hAnsi="Times New Roman" w:cs="Times New Roman"/>
          <w:sz w:val="24"/>
          <w:szCs w:val="24"/>
        </w:rPr>
        <w:t xml:space="preserve"> it allows the imagination to flow beyond expectations.</w:t>
      </w:r>
    </w:p>
    <w:p w:rsidR="00784C6F" w:rsidRPr="00784C6F" w:rsidRDefault="00784C6F" w:rsidP="00784C6F">
      <w:pPr>
        <w:shd w:val="clear" w:color="auto" w:fill="4F81BD" w:themeFill="accent1"/>
        <w:rPr>
          <w:rFonts w:ascii="Times New Roman" w:hAnsi="Times New Roman" w:cs="Times New Roman"/>
          <w:b/>
          <w:sz w:val="24"/>
          <w:szCs w:val="24"/>
        </w:rPr>
      </w:pPr>
      <w:r w:rsidRPr="00784C6F">
        <w:rPr>
          <w:rFonts w:ascii="Times New Roman" w:hAnsi="Times New Roman" w:cs="Times New Roman"/>
          <w:b/>
          <w:sz w:val="24"/>
          <w:szCs w:val="24"/>
        </w:rPr>
        <w:t>References</w:t>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r>
      <w:r w:rsidRPr="00784C6F">
        <w:rPr>
          <w:rFonts w:ascii="Times New Roman" w:hAnsi="Times New Roman" w:cs="Times New Roman"/>
          <w:b/>
          <w:sz w:val="24"/>
          <w:szCs w:val="24"/>
        </w:rPr>
        <w:tab/>
        <w:t>Endnotes</w:t>
      </w:r>
    </w:p>
    <w:p w:rsidR="002E5BDC" w:rsidRDefault="002E5BDC" w:rsidP="002E5BDC">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 xml:space="preserve">Brett Moller, Liz Phillips, &amp; Johnson, S. (Producer). </w:t>
      </w:r>
      <w:proofErr w:type="gramStart"/>
      <w:r>
        <w:rPr>
          <w:rFonts w:ascii="Arial" w:hAnsi="Arial" w:cs="Arial"/>
          <w:sz w:val="24"/>
          <w:szCs w:val="24"/>
        </w:rPr>
        <w:t xml:space="preserve">(2011). </w:t>
      </w:r>
      <w:proofErr w:type="spellStart"/>
      <w:r>
        <w:rPr>
          <w:rFonts w:ascii="Arial" w:hAnsi="Arial" w:cs="Arial"/>
          <w:sz w:val="24"/>
          <w:szCs w:val="24"/>
        </w:rPr>
        <w:t>iPads</w:t>
      </w:r>
      <w:proofErr w:type="spellEnd"/>
      <w:r>
        <w:rPr>
          <w:rFonts w:ascii="Arial" w:hAnsi="Arial" w:cs="Arial"/>
          <w:sz w:val="24"/>
          <w:szCs w:val="24"/>
        </w:rPr>
        <w:t xml:space="preserve"> In Australia - Transforming Learning.</w:t>
      </w:r>
      <w:proofErr w:type="gramEnd"/>
      <w:r>
        <w:rPr>
          <w:rFonts w:ascii="Arial" w:hAnsi="Arial" w:cs="Arial"/>
          <w:sz w:val="24"/>
          <w:szCs w:val="24"/>
        </w:rPr>
        <w:t xml:space="preserve"> [</w:t>
      </w:r>
      <w:proofErr w:type="gramStart"/>
      <w:r>
        <w:rPr>
          <w:rFonts w:ascii="Arial" w:hAnsi="Arial" w:cs="Arial"/>
          <w:sz w:val="24"/>
          <w:szCs w:val="24"/>
        </w:rPr>
        <w:t>podcast</w:t>
      </w:r>
      <w:proofErr w:type="gramEnd"/>
      <w:r>
        <w:rPr>
          <w:rFonts w:ascii="Arial" w:hAnsi="Arial" w:cs="Arial"/>
          <w:sz w:val="24"/>
          <w:szCs w:val="24"/>
        </w:rPr>
        <w:t>] Retrieved from www.apple.com/educators/itunesu</w:t>
      </w:r>
    </w:p>
    <w:p w:rsidR="002E5BDC" w:rsidRDefault="002E5BDC" w:rsidP="002E5BDC">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Byrne, R. (15 October 2009). Free Technology for Teachers, 2009, from www.freetech4teachers.com/2010/12/super-book-of-web-tools-for-educator.html</w:t>
      </w:r>
    </w:p>
    <w:p w:rsidR="002E5BDC" w:rsidRDefault="002E5BDC" w:rsidP="002E5BDC">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 xml:space="preserve">David </w:t>
      </w:r>
      <w:proofErr w:type="spellStart"/>
      <w:r>
        <w:rPr>
          <w:rFonts w:ascii="Arial" w:hAnsi="Arial" w:cs="Arial"/>
          <w:sz w:val="24"/>
          <w:szCs w:val="24"/>
        </w:rPr>
        <w:t>Reinking</w:t>
      </w:r>
      <w:proofErr w:type="spellEnd"/>
      <w:r>
        <w:rPr>
          <w:rFonts w:ascii="Arial" w:hAnsi="Arial" w:cs="Arial"/>
          <w:sz w:val="24"/>
          <w:szCs w:val="24"/>
        </w:rPr>
        <w:t xml:space="preserve">, Michael </w:t>
      </w:r>
      <w:proofErr w:type="spellStart"/>
      <w:proofErr w:type="gramStart"/>
      <w:r>
        <w:rPr>
          <w:rFonts w:ascii="Arial" w:hAnsi="Arial" w:cs="Arial"/>
          <w:sz w:val="24"/>
          <w:szCs w:val="24"/>
        </w:rPr>
        <w:t>Mckenna</w:t>
      </w:r>
      <w:proofErr w:type="spellEnd"/>
      <w:r>
        <w:rPr>
          <w:rFonts w:ascii="Arial" w:hAnsi="Arial" w:cs="Arial"/>
          <w:sz w:val="24"/>
          <w:szCs w:val="24"/>
        </w:rPr>
        <w:t xml:space="preserve"> ,</w:t>
      </w:r>
      <w:proofErr w:type="gramEnd"/>
      <w:r>
        <w:rPr>
          <w:rFonts w:ascii="Arial" w:hAnsi="Arial" w:cs="Arial"/>
          <w:sz w:val="24"/>
          <w:szCs w:val="24"/>
        </w:rPr>
        <w:t xml:space="preserve"> Linda </w:t>
      </w:r>
      <w:proofErr w:type="spellStart"/>
      <w:r>
        <w:rPr>
          <w:rFonts w:ascii="Arial" w:hAnsi="Arial" w:cs="Arial"/>
          <w:sz w:val="24"/>
          <w:szCs w:val="24"/>
        </w:rPr>
        <w:t>Labbo</w:t>
      </w:r>
      <w:proofErr w:type="spellEnd"/>
      <w:r>
        <w:rPr>
          <w:rFonts w:ascii="Arial" w:hAnsi="Arial" w:cs="Arial"/>
          <w:sz w:val="24"/>
          <w:szCs w:val="24"/>
        </w:rPr>
        <w:t xml:space="preserve">, &amp; </w:t>
      </w:r>
      <w:proofErr w:type="spellStart"/>
      <w:r>
        <w:rPr>
          <w:rFonts w:ascii="Arial" w:hAnsi="Arial" w:cs="Arial"/>
          <w:sz w:val="24"/>
          <w:szCs w:val="24"/>
        </w:rPr>
        <w:t>Kieffer</w:t>
      </w:r>
      <w:proofErr w:type="spellEnd"/>
      <w:r>
        <w:rPr>
          <w:rFonts w:ascii="Arial" w:hAnsi="Arial" w:cs="Arial"/>
          <w:sz w:val="24"/>
          <w:szCs w:val="24"/>
        </w:rPr>
        <w:t xml:space="preserve">, R. (2009). </w:t>
      </w:r>
      <w:proofErr w:type="gramStart"/>
      <w:r>
        <w:rPr>
          <w:rFonts w:ascii="Arial" w:hAnsi="Arial" w:cs="Arial"/>
          <w:sz w:val="24"/>
          <w:szCs w:val="24"/>
        </w:rPr>
        <w:t>Handbook of Literacy and Technology Vol.</w:t>
      </w:r>
      <w:proofErr w:type="gramEnd"/>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 </w:t>
      </w:r>
      <w:r>
        <w:rPr>
          <w:rFonts w:ascii="Arial" w:hAnsi="Arial" w:cs="Arial"/>
          <w:i/>
          <w:iCs/>
          <w:sz w:val="24"/>
          <w:szCs w:val="24"/>
        </w:rPr>
        <w:t>Transformations in a post-typographic way</w:t>
      </w:r>
      <w:r>
        <w:rPr>
          <w:rFonts w:ascii="Arial" w:hAnsi="Arial" w:cs="Arial"/>
          <w:i/>
          <w:iCs/>
          <w:sz w:val="24"/>
          <w:szCs w:val="24"/>
        </w:rPr>
        <w:tab/>
        <w:t xml:space="preserve"> </w:t>
      </w:r>
      <w:r>
        <w:rPr>
          <w:rFonts w:ascii="Arial" w:hAnsi="Arial" w:cs="Arial"/>
          <w:sz w:val="24"/>
          <w:szCs w:val="24"/>
        </w:rPr>
        <w:t xml:space="preserve">  </w:t>
      </w:r>
    </w:p>
    <w:p w:rsidR="002E5BDC" w:rsidRDefault="002E5BDC" w:rsidP="002E5BDC">
      <w:pPr>
        <w:autoSpaceDE w:val="0"/>
        <w:autoSpaceDN w:val="0"/>
        <w:adjustRightInd w:val="0"/>
        <w:spacing w:after="0" w:line="240" w:lineRule="auto"/>
        <w:ind w:left="720" w:hanging="720"/>
        <w:rPr>
          <w:rFonts w:ascii="Arial" w:hAnsi="Arial" w:cs="Arial"/>
          <w:sz w:val="24"/>
          <w:szCs w:val="24"/>
        </w:rPr>
      </w:pPr>
      <w:proofErr w:type="gramStart"/>
      <w:r>
        <w:rPr>
          <w:rFonts w:ascii="Arial" w:hAnsi="Arial" w:cs="Arial"/>
          <w:sz w:val="24"/>
          <w:szCs w:val="24"/>
        </w:rPr>
        <w:t xml:space="preserve">Mark </w:t>
      </w:r>
      <w:proofErr w:type="spellStart"/>
      <w:r>
        <w:rPr>
          <w:rFonts w:ascii="Arial" w:hAnsi="Arial" w:cs="Arial"/>
          <w:sz w:val="24"/>
          <w:szCs w:val="24"/>
        </w:rPr>
        <w:t>Warschauer</w:t>
      </w:r>
      <w:proofErr w:type="spellEnd"/>
      <w:r>
        <w:rPr>
          <w:rFonts w:ascii="Arial" w:hAnsi="Arial" w:cs="Arial"/>
          <w:sz w:val="24"/>
          <w:szCs w:val="24"/>
        </w:rPr>
        <w:t>, &amp; Kern, R. (2000).</w:t>
      </w:r>
      <w:proofErr w:type="gramEnd"/>
      <w:r>
        <w:rPr>
          <w:rFonts w:ascii="Arial" w:hAnsi="Arial" w:cs="Arial"/>
          <w:sz w:val="24"/>
          <w:szCs w:val="24"/>
        </w:rPr>
        <w:t xml:space="preserve"> An electronic literacy approach to </w:t>
      </w:r>
      <w:proofErr w:type="gramStart"/>
      <w:r>
        <w:rPr>
          <w:rFonts w:ascii="Arial" w:hAnsi="Arial" w:cs="Arial"/>
          <w:sz w:val="24"/>
          <w:szCs w:val="24"/>
        </w:rPr>
        <w:t>network  based</w:t>
      </w:r>
      <w:proofErr w:type="gramEnd"/>
      <w:r>
        <w:rPr>
          <w:rFonts w:ascii="Arial" w:hAnsi="Arial" w:cs="Arial"/>
          <w:sz w:val="24"/>
          <w:szCs w:val="24"/>
        </w:rPr>
        <w:t xml:space="preserve"> language teaching. </w:t>
      </w:r>
      <w:proofErr w:type="gramStart"/>
      <w:r>
        <w:rPr>
          <w:rFonts w:ascii="Arial" w:hAnsi="Arial" w:cs="Arial"/>
          <w:sz w:val="24"/>
          <w:szCs w:val="24"/>
        </w:rPr>
        <w:t>[Journal].</w:t>
      </w:r>
      <w:proofErr w:type="gramEnd"/>
      <w:r>
        <w:rPr>
          <w:rFonts w:ascii="Arial" w:hAnsi="Arial" w:cs="Arial"/>
          <w:sz w:val="24"/>
          <w:szCs w:val="24"/>
        </w:rPr>
        <w:t xml:space="preserve"> </w:t>
      </w:r>
      <w:r>
        <w:rPr>
          <w:rFonts w:ascii="Arial" w:hAnsi="Arial" w:cs="Arial"/>
          <w:i/>
          <w:iCs/>
          <w:sz w:val="24"/>
          <w:szCs w:val="24"/>
        </w:rPr>
        <w:t>Network based language teaching: concepts and practices</w:t>
      </w:r>
      <w:r>
        <w:rPr>
          <w:rFonts w:ascii="Arial" w:hAnsi="Arial" w:cs="Arial"/>
          <w:sz w:val="24"/>
          <w:szCs w:val="24"/>
        </w:rPr>
        <w:t xml:space="preserve">, 169-172. </w:t>
      </w:r>
    </w:p>
    <w:p w:rsidR="002E5BDC" w:rsidRDefault="002E5BDC" w:rsidP="002E5BDC">
      <w:pPr>
        <w:autoSpaceDE w:val="0"/>
        <w:autoSpaceDN w:val="0"/>
        <w:adjustRightInd w:val="0"/>
        <w:spacing w:after="0" w:line="240" w:lineRule="auto"/>
        <w:ind w:left="720" w:hanging="720"/>
        <w:rPr>
          <w:rFonts w:ascii="Arial" w:hAnsi="Arial" w:cs="Arial"/>
          <w:sz w:val="24"/>
          <w:szCs w:val="24"/>
        </w:rPr>
      </w:pPr>
      <w:proofErr w:type="spellStart"/>
      <w:r>
        <w:rPr>
          <w:rFonts w:ascii="Arial" w:hAnsi="Arial" w:cs="Arial"/>
          <w:sz w:val="24"/>
          <w:szCs w:val="24"/>
        </w:rPr>
        <w:t>Nettelbeck</w:t>
      </w:r>
      <w:proofErr w:type="spellEnd"/>
      <w:r>
        <w:rPr>
          <w:rFonts w:ascii="Arial" w:hAnsi="Arial" w:cs="Arial"/>
          <w:sz w:val="24"/>
          <w:szCs w:val="24"/>
        </w:rPr>
        <w:t xml:space="preserve">, D. (Feb 2004). </w:t>
      </w:r>
      <w:r>
        <w:rPr>
          <w:rFonts w:ascii="Arial" w:hAnsi="Arial" w:cs="Arial"/>
          <w:i/>
          <w:iCs/>
          <w:sz w:val="24"/>
          <w:szCs w:val="24"/>
        </w:rPr>
        <w:t>ICT and the Re-shaping of literacy: a secondary classroom perspective</w:t>
      </w:r>
      <w:r>
        <w:rPr>
          <w:rFonts w:ascii="Arial" w:hAnsi="Arial" w:cs="Arial"/>
          <w:sz w:val="24"/>
          <w:szCs w:val="24"/>
        </w:rPr>
        <w:t>. Paper presented at the English in Australia. http://0-</w:t>
      </w:r>
      <w:r>
        <w:rPr>
          <w:rFonts w:ascii="Arial" w:hAnsi="Arial" w:cs="Arial"/>
          <w:sz w:val="24"/>
          <w:szCs w:val="24"/>
        </w:rPr>
        <w:lastRenderedPageBreak/>
        <w:t>search.informit.com.au.prospero.murdoch.edu.au/documentSummary;dn=849631316369042;res=IELHSS</w:t>
      </w:r>
    </w:p>
    <w:p w:rsidR="002E5BDC" w:rsidRDefault="002E5BDC" w:rsidP="002E5BDC">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 xml:space="preserve">Rob White, J. W. (Ed.). (2008). </w:t>
      </w:r>
      <w:r>
        <w:rPr>
          <w:rFonts w:ascii="Arial" w:hAnsi="Arial" w:cs="Arial"/>
          <w:i/>
          <w:iCs/>
          <w:sz w:val="24"/>
          <w:szCs w:val="24"/>
        </w:rPr>
        <w:t>Youth in a Digital Age: Exploring the Social Dynamics of Youth Experience</w:t>
      </w:r>
      <w:r>
        <w:rPr>
          <w:rFonts w:ascii="Arial" w:hAnsi="Arial" w:cs="Arial"/>
          <w:sz w:val="24"/>
          <w:szCs w:val="24"/>
        </w:rPr>
        <w:t xml:space="preserve"> (2 </w:t>
      </w:r>
      <w:proofErr w:type="gramStart"/>
      <w:r>
        <w:rPr>
          <w:rFonts w:ascii="Arial" w:hAnsi="Arial" w:cs="Arial"/>
          <w:sz w:val="24"/>
          <w:szCs w:val="24"/>
        </w:rPr>
        <w:t>ed</w:t>
      </w:r>
      <w:proofErr w:type="gramEnd"/>
      <w:r>
        <w:rPr>
          <w:rFonts w:ascii="Arial" w:hAnsi="Arial" w:cs="Arial"/>
          <w:sz w:val="24"/>
          <w:szCs w:val="24"/>
        </w:rPr>
        <w:t>.). Melbourne, Australia: Oxford University Press.</w:t>
      </w:r>
    </w:p>
    <w:p w:rsidR="002E5BDC" w:rsidRDefault="002E5BDC" w:rsidP="002E5BDC">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 xml:space="preserve">Young, K. (2009). International Journal </w:t>
      </w:r>
      <w:proofErr w:type="gramStart"/>
      <w:r>
        <w:rPr>
          <w:rFonts w:ascii="Arial" w:hAnsi="Arial" w:cs="Arial"/>
          <w:sz w:val="24"/>
          <w:szCs w:val="24"/>
        </w:rPr>
        <w:t>Of</w:t>
      </w:r>
      <w:proofErr w:type="gramEnd"/>
      <w:r>
        <w:rPr>
          <w:rFonts w:ascii="Arial" w:hAnsi="Arial" w:cs="Arial"/>
          <w:sz w:val="24"/>
          <w:szCs w:val="24"/>
        </w:rPr>
        <w:t xml:space="preserve"> Emerging Technology and Society. </w:t>
      </w:r>
      <w:r>
        <w:rPr>
          <w:rFonts w:ascii="Arial" w:hAnsi="Arial" w:cs="Arial"/>
          <w:i/>
          <w:iCs/>
          <w:sz w:val="24"/>
          <w:szCs w:val="24"/>
        </w:rPr>
        <w:t xml:space="preserve">Online Social Networking: An Australian </w:t>
      </w:r>
      <w:proofErr w:type="spellStart"/>
      <w:r>
        <w:rPr>
          <w:rFonts w:ascii="Arial" w:hAnsi="Arial" w:cs="Arial"/>
          <w:i/>
          <w:iCs/>
          <w:sz w:val="24"/>
          <w:szCs w:val="24"/>
        </w:rPr>
        <w:t>Perpective</w:t>
      </w:r>
      <w:proofErr w:type="spellEnd"/>
      <w:r>
        <w:rPr>
          <w:rFonts w:ascii="Arial" w:hAnsi="Arial" w:cs="Arial"/>
          <w:i/>
          <w:iCs/>
          <w:sz w:val="24"/>
          <w:szCs w:val="24"/>
        </w:rPr>
        <w:t>, 7</w:t>
      </w:r>
      <w:r>
        <w:rPr>
          <w:rFonts w:ascii="Arial" w:hAnsi="Arial" w:cs="Arial"/>
          <w:sz w:val="24"/>
          <w:szCs w:val="24"/>
        </w:rPr>
        <w:t xml:space="preserve">(1), 39-57. </w:t>
      </w:r>
    </w:p>
    <w:p w:rsidR="00E0649F" w:rsidRDefault="00E0649F" w:rsidP="00CC543A"/>
    <w:p w:rsidR="00CC543A" w:rsidRPr="00CC543A" w:rsidRDefault="00CC543A" w:rsidP="00CC543A"/>
    <w:sectPr w:rsidR="00CC543A" w:rsidRPr="00CC5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055xwfzkss00sedrrnvpzpsde25ftrz0ea2&quot;&gt;My EndNote Library&lt;record-ids&gt;&lt;item&gt;9&lt;/item&gt;&lt;item&gt;10&lt;/item&gt;&lt;/record-ids&gt;&lt;/item&gt;&lt;/Libraries&gt;"/>
  </w:docVars>
  <w:rsids>
    <w:rsidRoot w:val="00CC543A"/>
    <w:rsid w:val="001F553B"/>
    <w:rsid w:val="00227BD4"/>
    <w:rsid w:val="002D2B1D"/>
    <w:rsid w:val="002E5BDC"/>
    <w:rsid w:val="002F2ED0"/>
    <w:rsid w:val="00344B40"/>
    <w:rsid w:val="0037139F"/>
    <w:rsid w:val="003B6019"/>
    <w:rsid w:val="004E6FC8"/>
    <w:rsid w:val="00584085"/>
    <w:rsid w:val="0075543E"/>
    <w:rsid w:val="00784C6F"/>
    <w:rsid w:val="00822424"/>
    <w:rsid w:val="008D5852"/>
    <w:rsid w:val="008F2849"/>
    <w:rsid w:val="009A60C2"/>
    <w:rsid w:val="00A934EC"/>
    <w:rsid w:val="00BD4B2C"/>
    <w:rsid w:val="00C64607"/>
    <w:rsid w:val="00CC543A"/>
    <w:rsid w:val="00E0649F"/>
    <w:rsid w:val="00EC2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54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3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224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24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24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2424"/>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5840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54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3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224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24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242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2424"/>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5840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tech4teachers.com/2010/12/super-book-of-web-tools-for-educato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11</cp:revision>
  <dcterms:created xsi:type="dcterms:W3CDTF">2012-04-22T12:13:00Z</dcterms:created>
  <dcterms:modified xsi:type="dcterms:W3CDTF">2012-04-25T12:24:00Z</dcterms:modified>
</cp:coreProperties>
</file>